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7C" w:rsidRDefault="008F4837" w:rsidP="008E627C">
      <w:pPr>
        <w:spacing w:before="100" w:beforeAutospacing="1" w:after="100" w:afterAutospacing="1"/>
        <w:rPr>
          <w:rFonts w:ascii="Arial,Bold" w:eastAsia="Times New Roman" w:hAnsi="Arial,Bold" w:cs="Times New Roman"/>
          <w:sz w:val="22"/>
          <w:szCs w:val="22"/>
          <w:lang w:eastAsia="it-IT"/>
        </w:rPr>
      </w:pPr>
      <w:r>
        <w:rPr>
          <w:rFonts w:ascii="Arial,Bold" w:eastAsia="Times New Roman" w:hAnsi="Arial,Bold" w:cs="Times New Roman"/>
          <w:sz w:val="22"/>
          <w:szCs w:val="22"/>
          <w:lang w:eastAsia="it-IT"/>
        </w:rPr>
        <w:t>Programma svolto -</w:t>
      </w:r>
      <w:proofErr w:type="spellStart"/>
      <w:proofErr w:type="gramStart"/>
      <w:r>
        <w:rPr>
          <w:rFonts w:ascii="Arial,Bold" w:eastAsia="Times New Roman" w:hAnsi="Arial,Bold" w:cs="Times New Roman"/>
          <w:sz w:val="22"/>
          <w:szCs w:val="22"/>
          <w:lang w:eastAsia="it-IT"/>
        </w:rPr>
        <w:t>a.s</w:t>
      </w:r>
      <w:proofErr w:type="spellEnd"/>
      <w:proofErr w:type="gramEnd"/>
      <w:r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 2019/2020</w:t>
      </w:r>
      <w:r w:rsidR="008E627C"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 </w:t>
      </w:r>
      <w:r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          classe 1C </w:t>
      </w:r>
    </w:p>
    <w:p w:rsidR="008F4837" w:rsidRPr="008E627C" w:rsidRDefault="008F4837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lang w:eastAsia="it-IT"/>
        </w:rPr>
        <w:t>Ist.da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Verrazzano -Orbetello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>MATERIA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>: GEOGRAFIA GENERALE ED ECONOMICA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br/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FINALITÀ’ </w:t>
      </w:r>
      <w:r w:rsidR="00A1625C">
        <w:rPr>
          <w:rFonts w:ascii="Times New Roman" w:eastAsia="Times New Roman" w:hAnsi="Times New Roman" w:cs="Times New Roman"/>
          <w:lang w:eastAsia="it-IT"/>
        </w:rPr>
        <w:t>: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Nel quadro delle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finalita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della disciplina </w:t>
      </w: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“Geografia generale ed economica” 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>inserita nei piani d</w:t>
      </w:r>
      <w:r w:rsidR="00A1625C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="00B5374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>studio degli indirizzi  degli istituti professionali</w:t>
      </w: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, 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>l’insegnamento della disciplina mira a far conseguire allo</w:t>
      </w:r>
      <w:r w:rsidR="00F8128E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studente, risultati di apprendimento che lo mettano in grado di: riconoscere gli aspetti geografici, ecologici, territoriali dell’ambiente naturale ed antropico, le connessioni con le strutture demografiche, economiche, sociali, culturali e le trasformazioni intervenute nel corso del tempo; 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METODI DI LAVORO </w:t>
      </w:r>
    </w:p>
    <w:p w:rsidR="008E627C" w:rsidRPr="008E627C" w:rsidRDefault="008E627C" w:rsidP="00A16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Lezione frontale (presentazione di contenuti e dimostrazioni logiche). Lavoro individuale (svolgere compiti, acquisizione metodo di studio). Lavoro di gruppo (ricerca, studio, sintesi,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peer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 tutoring).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br/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CRITERI DI VALUTAZIONE 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Per verificare e valutare il raggiungimento degli obiettivi prefissati saranno considerati come validi elementi la partecipazione al dialogo educativo, i risultati di questionari, test ed esercitazioni in classe, gli eventuali lavori di gruppo, i risultati di verifiche sia scritte che orali, anche brevi,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nonche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́ 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l’impegno dimostrato nello svolgimento delle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attivita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>̀ proposte.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br/>
        <w:t xml:space="preserve">A chiusura di ogni modulo d'apprendimento si prevede una fase di verifica formativa (scritta e/o orale) che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puo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variare a seconda della necessità e che ha come scopo quello di accertare il raggiungimento delle conoscenze, abilità e competenze previste.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Cio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permettera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di organizzare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attivita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di recupero, anche diversificate, al fine di permettere il raggiungimento di livelli accettabili delle competenze previste. 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NUMERO DI VERIFICHE PREVISTE PER QUADRIMESTRE E RELATIVA TIPOLOGIA 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L’osservazione degli allievi ai fini della valutazione si svolge nel corso di ogni lezione, secondo le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modalita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riportate nel punto precedente e costantemente durante tutto l’anno scolastico. </w:t>
      </w:r>
    </w:p>
    <w:p w:rsidR="008E627C" w:rsidRDefault="008E627C" w:rsidP="008E6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it-IT"/>
        </w:rPr>
      </w:pPr>
      <w:r w:rsidRPr="008E627C">
        <w:rPr>
          <w:rFonts w:ascii="Arial" w:eastAsia="Times New Roman" w:hAnsi="Arial" w:cs="Arial"/>
          <w:sz w:val="22"/>
          <w:szCs w:val="22"/>
          <w:lang w:eastAsia="it-IT"/>
        </w:rPr>
        <w:t>Sono previste almeno 1 prova scritta e 1 orale per quadrimestre, ma potranno variare a seconda della necessità.</w:t>
      </w:r>
      <w:r w:rsidRPr="008E627C">
        <w:rPr>
          <w:rFonts w:ascii="Arial" w:eastAsia="Times New Roman" w:hAnsi="Arial" w:cs="Arial"/>
          <w:sz w:val="22"/>
          <w:szCs w:val="22"/>
          <w:lang w:eastAsia="it-IT"/>
        </w:rPr>
        <w:br/>
        <w:t xml:space="preserve">Le prove di verifica adottate saranno principalmente costituite da </w:t>
      </w:r>
      <w:proofErr w:type="spellStart"/>
      <w:r w:rsidRPr="008E627C">
        <w:rPr>
          <w:rFonts w:ascii="Arial" w:eastAsia="Times New Roman" w:hAnsi="Arial" w:cs="Arial"/>
          <w:sz w:val="22"/>
          <w:szCs w:val="22"/>
          <w:lang w:eastAsia="it-IT"/>
        </w:rPr>
        <w:t>attivita</w:t>
      </w:r>
      <w:proofErr w:type="spellEnd"/>
      <w:r w:rsidRPr="008E627C">
        <w:rPr>
          <w:rFonts w:ascii="Arial" w:eastAsia="Times New Roman" w:hAnsi="Arial" w:cs="Arial"/>
          <w:sz w:val="22"/>
          <w:szCs w:val="22"/>
          <w:lang w:eastAsia="it-IT"/>
        </w:rPr>
        <w:t xml:space="preserve">̀ simili a quelle svolte in classe e tese a verificare i livelli di sviluppo conseguiti nelle abilità, esse saranno pertinenti all’obiettivo e graduate dal semplice al complesso e si articoleranno in prove quali:- test a scelta binaria ( vero/falso); - test a scelta multipla; - test di abbinamento ( due liste di parole e immagini, o di parole, o di frasi incomplete da riunire o ordinare); - test di completamento; – correzione di errori; - questionari; domande aperte e chiuse. </w:t>
      </w:r>
    </w:p>
    <w:p w:rsidR="008F4837" w:rsidRPr="008E627C" w:rsidRDefault="008F4837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Prova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Finale :compito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di realtà (realizzare un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depliant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)</w:t>
      </w:r>
    </w:p>
    <w:p w:rsidR="008E627C" w:rsidRPr="008E627C" w:rsidRDefault="008E627C" w:rsidP="008E62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627C">
        <w:rPr>
          <w:rFonts w:ascii="Arial,Bold" w:eastAsia="Times New Roman" w:hAnsi="Arial,Bold" w:cs="Times New Roman"/>
          <w:sz w:val="22"/>
          <w:szCs w:val="22"/>
          <w:lang w:eastAsia="it-IT"/>
        </w:rPr>
        <w:t xml:space="preserve">Disciplina GEOGRAFIA GENERALE ED ECONOMICA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2320"/>
        <w:gridCol w:w="2240"/>
        <w:gridCol w:w="1135"/>
        <w:gridCol w:w="1504"/>
      </w:tblGrid>
      <w:tr w:rsidR="008E627C" w:rsidRPr="008E627C" w:rsidTr="008E627C"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COMPETENZE DI BASE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ABILITA’/ CAPACITA’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CONOSCENZE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TEMPI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lastRenderedPageBreak/>
              <w:t xml:space="preserve">(scansione mensile)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lastRenderedPageBreak/>
              <w:t xml:space="preserve">C.C. </w:t>
            </w:r>
          </w:p>
        </w:tc>
      </w:tr>
      <w:tr w:rsidR="008E627C" w:rsidRPr="008E627C" w:rsidTr="008E627C"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1. 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Comprendere il cambiamento e la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diversita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dei tempi storici in una dimensione diacronica attraverso il confronto fra epoche e in una dimensione sincronica attraverso il confronto tra aree geografiche e culturali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2. 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Osservare, descrivere ed analizzare fenomeni appartenenti alla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realta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naturale e artificiale e riconoscere nelle varie forme i concetti di sistema e di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complessita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Individuare la posizione di un punto sulla superficie terrestre attraverso le sue coordinate geografiche e definirne la longitudine e la latitudine. Calcolare la longitudine conoscendo l’ora locale e quella del meridiano di riferimento.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Scegliere la carta geografica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piu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adatta per un determinato scopo.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Interpretare il linguaggio cartografico.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Conoscere la definizione di clima, dei suoi elementi e dei suoi fattori.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1. Metodo e strumenti di orientamento e rappresentazione degli aspetti spaziali e della superficie terrestre: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Punti cardinali e strumenti del geografo; le linee immaginarie che avvolgono la Terra: reticolato geografico e coordinate geografiche.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La latitudine e la longitudine.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 diversi tipi di carte geografiche.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2. </w:t>
            </w:r>
            <w:proofErr w:type="spellStart"/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>Varieta</w:t>
            </w:r>
            <w:proofErr w:type="spellEnd"/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̀ degli aspetti naturali: il clima e gli ambienti naturali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Imparare ad imparare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Comunicare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Collaborare e partecipare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Agire in modo autonomo e responsabile </w:t>
            </w:r>
          </w:p>
        </w:tc>
      </w:tr>
      <w:tr w:rsidR="008E627C" w:rsidRPr="008E627C" w:rsidTr="008E627C"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Riconoscere le principali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varieta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climatiche nel mondo, in Europa e in Italia.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Saper individuare e localizzare le diverse regioni geoclimatiche naturali del pianeta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Saper distinguere i principali climi e biomi della Terra ed in particolare dell’Italia.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Saper individuare le relazioni tra elementi naturali e le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attivita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umane delle regioni studiate.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Leggere e conoscere il territorio attraverso carte, immagini, grafici.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lastRenderedPageBreak/>
              <w:t xml:space="preserve">Utilizzare il lessico specifico della geografia fisica e umana.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Conoscere il proprio territorio (l’Italia) sotto il punto di vista fisico e umano, economico, storico-culturale e folcloristico.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Individuare la distribuzione spaziale delle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attivita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economiche del proprio territorio e identificarne le risorse e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potenzialita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̀.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lastRenderedPageBreak/>
              <w:t xml:space="preserve">Gli ambienti naturali della Terra: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le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varieta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climatiche nella fascia glaciale, temperata e torrida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Focus sull’Italia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Elementi generali e principali caratteristiche del territorio italiano: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morfologia, idrografia, caratteristiche geoclimatiche; elementi storici, etnico- culturali, sociali, economici e politici.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Default="008E627C" w:rsidP="008E62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Gennaio </w:t>
            </w:r>
          </w:p>
          <w:p w:rsidR="008F4837" w:rsidRPr="008E627C" w:rsidRDefault="008F4837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Risolvere problemi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Individuare collegamenti 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relazioni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Acquisire ed interpretare l’informazione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Individuare collegamenti 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relazioni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Acquisire ed </w:t>
            </w:r>
          </w:p>
        </w:tc>
      </w:tr>
    </w:tbl>
    <w:p w:rsidR="008E627C" w:rsidRPr="008E627C" w:rsidRDefault="008E627C" w:rsidP="008E627C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403"/>
        <w:gridCol w:w="899"/>
        <w:gridCol w:w="3920"/>
      </w:tblGrid>
      <w:tr w:rsidR="008E627C" w:rsidRPr="008E627C" w:rsidTr="008E627C"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F4837" w:rsidRPr="008E627C" w:rsidRDefault="008F4837" w:rsidP="008F483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La </w:t>
            </w:r>
            <w:proofErr w:type="gram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popolazione  italiana</w:t>
            </w:r>
            <w:proofErr w:type="gram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.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Febbraio </w:t>
            </w:r>
          </w:p>
          <w:p w:rsidR="008E627C" w:rsidRDefault="008E627C" w:rsidP="008E62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Marzo </w:t>
            </w:r>
          </w:p>
          <w:p w:rsidR="008F4837" w:rsidRDefault="008F4837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Aprile</w:t>
            </w:r>
          </w:p>
          <w:p w:rsidR="008F4837" w:rsidRPr="008E627C" w:rsidRDefault="008F4837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Maggio</w:t>
            </w:r>
          </w:p>
        </w:tc>
        <w:tc>
          <w:tcPr>
            <w:tcW w:w="0" w:type="auto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Agire in modo autonomo e responsabile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Risolvere problemi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Progettare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Acquisire ed interpretare l’informazione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Individuare collegamenti 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relazioni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Imparare ad imparare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color w:val="000007"/>
                <w:sz w:val="22"/>
                <w:szCs w:val="22"/>
                <w:lang w:eastAsia="it-IT"/>
              </w:rPr>
              <w:t xml:space="preserve">Risolvere problemi </w:t>
            </w:r>
          </w:p>
        </w:tc>
      </w:tr>
    </w:tbl>
    <w:p w:rsidR="008E627C" w:rsidRPr="008E627C" w:rsidRDefault="008E627C" w:rsidP="008E627C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8E627C" w:rsidRPr="008E627C" w:rsidTr="008E627C">
        <w:tc>
          <w:tcPr>
            <w:tcW w:w="0" w:type="auto"/>
            <w:tcBorders>
              <w:top w:val="single" w:sz="4" w:space="0" w:color="000005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t xml:space="preserve">OBIETTIVI DIDATTICO-DISCIPLINARI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La prima parte dell’anno è finalizzata al recupero delle conoscenze basilari e all’acquisizione della terminologia essenziale necessaria per affrontare la materia. Fatti propri gli obiettivi di carattere trasversale stabiliti dal Consiglio di Classe gli obiettivi specifici della disciplina in sintesi sono: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1)  Conoscere ed utilizzare i principali strumenti della Geografia: carte, dati, tabelle e grafici.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2)  Conoscere ed utilizzare il linguaggio specifico della disciplina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3)  Individuare le correlazioni fra le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attivita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umane e l'ambiente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4)  Conoscere gli elementi generali del territorio italiano.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5)  Conoscere e comprendere le caratteristiche della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civilta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italiana.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6)  Saper ricostruire le fasi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geostoriche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e le dinamiche geopolitiche europee.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7)  Individuare le conseguenze delle diverse azioni umane nella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realta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geoeconomica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8)  Conoscere gli aspetti fondamentali di alcune delle grandi aree geo-politiche del mondo. </w:t>
            </w:r>
          </w:p>
          <w:p w:rsidR="008E627C" w:rsidRPr="008E627C" w:rsidRDefault="008E627C" w:rsidP="008E62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9)  Comprendere e imparare a prevedere le conseguenze delle diverse azioni umane nella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realta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̀ </w:t>
            </w:r>
            <w:proofErr w:type="spellStart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geoeconomica</w:t>
            </w:r>
            <w:proofErr w:type="spellEnd"/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</w:p>
          <w:p w:rsidR="008E627C" w:rsidRPr="008E627C" w:rsidRDefault="008E627C" w:rsidP="008E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Arial,Bold" w:eastAsia="Times New Roman" w:hAnsi="Arial,Bold" w:cs="Times New Roman"/>
                <w:sz w:val="22"/>
                <w:szCs w:val="22"/>
                <w:lang w:eastAsia="it-IT"/>
              </w:rPr>
              <w:lastRenderedPageBreak/>
              <w:t xml:space="preserve">Obiettivi minimi: </w:t>
            </w:r>
          </w:p>
          <w:p w:rsidR="008E627C" w:rsidRPr="008E627C" w:rsidRDefault="008E627C" w:rsidP="008E627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sym w:font="Symbol" w:char="F0B7"/>
            </w: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t></w:t>
            </w:r>
            <w:r w:rsidRPr="008E627C">
              <w:rPr>
                <w:rFonts w:ascii="Symbol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Orientarsi nello spazio utilizzando in modo appropriato gli indicatori spaziali e temporali e un linguaggio specifico della disciplina. </w:t>
            </w:r>
          </w:p>
          <w:p w:rsidR="008E627C" w:rsidRPr="008E627C" w:rsidRDefault="008E627C" w:rsidP="008E627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sym w:font="Symbol" w:char="F0B7"/>
            </w: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t></w:t>
            </w:r>
            <w:r w:rsidRPr="008E627C">
              <w:rPr>
                <w:rFonts w:ascii="Symbol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Orientarsi nello spazio attraverso l’uso dei principali strumenti del geografo. </w:t>
            </w:r>
          </w:p>
          <w:p w:rsidR="008E627C" w:rsidRPr="008E627C" w:rsidRDefault="008E627C" w:rsidP="008E627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sym w:font="Symbol" w:char="F0B7"/>
            </w: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t></w:t>
            </w:r>
            <w:r w:rsidRPr="008E627C">
              <w:rPr>
                <w:rFonts w:ascii="Symbol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Riconoscere e descrivere i principali tipi di paesaggio geografico. </w:t>
            </w:r>
          </w:p>
          <w:p w:rsidR="008E627C" w:rsidRPr="008E627C" w:rsidRDefault="008E627C" w:rsidP="008E627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sym w:font="Symbol" w:char="F0B7"/>
            </w:r>
            <w:r w:rsidRPr="008E627C">
              <w:rPr>
                <w:rFonts w:ascii="Symbol" w:eastAsia="Times New Roman" w:hAnsi="Symbol" w:cs="Times New Roman"/>
                <w:sz w:val="22"/>
                <w:szCs w:val="22"/>
                <w:lang w:eastAsia="it-IT"/>
              </w:rPr>
              <w:t></w:t>
            </w:r>
            <w:r w:rsidRPr="008E627C">
              <w:rPr>
                <w:rFonts w:ascii="Symbol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8E627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Riconoscere lo spazio geografico come sistema fisico-antropico. </w:t>
            </w:r>
          </w:p>
        </w:tc>
      </w:tr>
    </w:tbl>
    <w:p w:rsidR="00445496" w:rsidRDefault="00445496"/>
    <w:p w:rsidR="008F4837" w:rsidRDefault="008F4837"/>
    <w:p w:rsidR="008F4837" w:rsidRDefault="008F4837"/>
    <w:p w:rsidR="008F4837" w:rsidRDefault="008F4837">
      <w:r>
        <w:t xml:space="preserve">Docente :Anna De </w:t>
      </w:r>
      <w:proofErr w:type="spellStart"/>
      <w:r>
        <w:t>Crescenzi</w:t>
      </w:r>
      <w:bookmarkStart w:id="0" w:name="_GoBack"/>
      <w:bookmarkEnd w:id="0"/>
      <w:proofErr w:type="spellEnd"/>
    </w:p>
    <w:sectPr w:rsidR="008F4837" w:rsidSect="007636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6205"/>
    <w:multiLevelType w:val="multilevel"/>
    <w:tmpl w:val="39EE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C13E5"/>
    <w:multiLevelType w:val="multilevel"/>
    <w:tmpl w:val="F66E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C"/>
    <w:rsid w:val="00012820"/>
    <w:rsid w:val="00445496"/>
    <w:rsid w:val="00763646"/>
    <w:rsid w:val="008E627C"/>
    <w:rsid w:val="008F4837"/>
    <w:rsid w:val="00A1625C"/>
    <w:rsid w:val="00B53742"/>
    <w:rsid w:val="00F72580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51637"/>
  <w15:chartTrackingRefBased/>
  <w15:docId w15:val="{68DE1786-9882-944E-80A6-305953A1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62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Crescenzi</dc:creator>
  <cp:keywords/>
  <dc:description/>
  <cp:lastModifiedBy>Anna De Crescenzi</cp:lastModifiedBy>
  <cp:revision>2</cp:revision>
  <dcterms:created xsi:type="dcterms:W3CDTF">2020-06-04T15:23:00Z</dcterms:created>
  <dcterms:modified xsi:type="dcterms:W3CDTF">2020-06-04T15:23:00Z</dcterms:modified>
</cp:coreProperties>
</file>